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743" w:rsidRPr="006B5BA3" w:rsidRDefault="00D50743" w:rsidP="00D507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3F65567C" wp14:editId="2DB3B115">
            <wp:simplePos x="0" y="0"/>
            <wp:positionH relativeFrom="column">
              <wp:posOffset>573405</wp:posOffset>
            </wp:positionH>
            <wp:positionV relativeFrom="paragraph">
              <wp:posOffset>57785</wp:posOffset>
            </wp:positionV>
            <wp:extent cx="437515" cy="580390"/>
            <wp:effectExtent l="0" t="0" r="635" b="0"/>
            <wp:wrapThrough wrapText="bothSides">
              <wp:wrapPolygon edited="0">
                <wp:start x="3762" y="0"/>
                <wp:lineTo x="0" y="0"/>
                <wp:lineTo x="0" y="14179"/>
                <wp:lineTo x="2821" y="20560"/>
                <wp:lineTo x="4702" y="20560"/>
                <wp:lineTo x="15988" y="20560"/>
                <wp:lineTo x="17869" y="20560"/>
                <wp:lineTo x="20691" y="14179"/>
                <wp:lineTo x="20691" y="0"/>
                <wp:lineTo x="16929" y="0"/>
                <wp:lineTo x="3762" y="0"/>
              </wp:wrapPolygon>
            </wp:wrapThrough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515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743" w:rsidRPr="006B5BA3" w:rsidRDefault="00D50743" w:rsidP="00D507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0743" w:rsidRPr="006B5BA3" w:rsidRDefault="00D50743" w:rsidP="00D507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0743" w:rsidRPr="006B5BA3" w:rsidRDefault="00D50743" w:rsidP="00D507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0743" w:rsidRPr="006B5BA3" w:rsidRDefault="00D50743" w:rsidP="00D507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5BA3">
        <w:rPr>
          <w:rFonts w:ascii="Times New Roman" w:eastAsia="Times New Roman" w:hAnsi="Times New Roman" w:cs="Times New Roman"/>
          <w:b/>
          <w:bCs/>
          <w:sz w:val="24"/>
          <w:szCs w:val="24"/>
        </w:rPr>
        <w:t>REPUBLIKA HRVATSKA</w:t>
      </w:r>
    </w:p>
    <w:p w:rsidR="00D50743" w:rsidRDefault="00D50743" w:rsidP="00D507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5BA3">
        <w:rPr>
          <w:rFonts w:ascii="Times New Roman" w:eastAsia="Times New Roman" w:hAnsi="Times New Roman" w:cs="Times New Roman"/>
          <w:b/>
          <w:bCs/>
          <w:sz w:val="24"/>
          <w:szCs w:val="24"/>
        </w:rPr>
        <w:t>VUKOVARSKO-SRIJEMSKA ŽUPANIJA</w:t>
      </w:r>
    </w:p>
    <w:p w:rsidR="00554E0F" w:rsidRPr="006B5BA3" w:rsidRDefault="00554E0F" w:rsidP="00D507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0743" w:rsidRPr="00554E0F" w:rsidRDefault="00D50743" w:rsidP="00D507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4E0F">
        <w:rPr>
          <w:rFonts w:ascii="Times New Roman" w:eastAsia="Times New Roman" w:hAnsi="Times New Roman" w:cs="Times New Roman"/>
          <w:bCs/>
          <w:sz w:val="24"/>
          <w:szCs w:val="24"/>
        </w:rPr>
        <w:t>OPĆINA IVANKOVO</w:t>
      </w:r>
    </w:p>
    <w:p w:rsidR="00554E0F" w:rsidRPr="00554E0F" w:rsidRDefault="00F10BD5" w:rsidP="00D507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Jedinstveni upravni odjel</w:t>
      </w:r>
    </w:p>
    <w:p w:rsidR="00D50743" w:rsidRPr="006B5BA3" w:rsidRDefault="00D50743" w:rsidP="00D50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  <w:r w:rsidR="00BF7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7FBD">
        <w:rPr>
          <w:rFonts w:ascii="Times New Roman" w:eastAsia="Times New Roman" w:hAnsi="Times New Roman" w:cs="Times New Roman"/>
          <w:sz w:val="24"/>
          <w:szCs w:val="24"/>
        </w:rPr>
        <w:t>112</w:t>
      </w:r>
      <w:r w:rsidR="00F31B0B">
        <w:rPr>
          <w:rFonts w:ascii="Times New Roman" w:eastAsia="Times New Roman" w:hAnsi="Times New Roman" w:cs="Times New Roman"/>
          <w:sz w:val="24"/>
          <w:szCs w:val="24"/>
        </w:rPr>
        <w:t>-0</w:t>
      </w:r>
      <w:r w:rsidR="00717FBD">
        <w:rPr>
          <w:rFonts w:ascii="Times New Roman" w:eastAsia="Times New Roman" w:hAnsi="Times New Roman" w:cs="Times New Roman"/>
          <w:sz w:val="24"/>
          <w:szCs w:val="24"/>
        </w:rPr>
        <w:t>2</w:t>
      </w:r>
      <w:r w:rsidR="00F31B0B">
        <w:rPr>
          <w:rFonts w:ascii="Times New Roman" w:eastAsia="Times New Roman" w:hAnsi="Times New Roman" w:cs="Times New Roman"/>
          <w:sz w:val="24"/>
          <w:szCs w:val="24"/>
        </w:rPr>
        <w:t>/1</w:t>
      </w:r>
      <w:r w:rsidR="00717FBD">
        <w:rPr>
          <w:rFonts w:ascii="Times New Roman" w:eastAsia="Times New Roman" w:hAnsi="Times New Roman" w:cs="Times New Roman"/>
          <w:sz w:val="24"/>
          <w:szCs w:val="24"/>
        </w:rPr>
        <w:t>9</w:t>
      </w:r>
      <w:r w:rsidR="00F31B0B">
        <w:rPr>
          <w:rFonts w:ascii="Times New Roman" w:eastAsia="Times New Roman" w:hAnsi="Times New Roman" w:cs="Times New Roman"/>
          <w:sz w:val="24"/>
          <w:szCs w:val="24"/>
        </w:rPr>
        <w:t>-0</w:t>
      </w:r>
      <w:r w:rsidR="00717FBD">
        <w:rPr>
          <w:rFonts w:ascii="Times New Roman" w:eastAsia="Times New Roman" w:hAnsi="Times New Roman" w:cs="Times New Roman"/>
          <w:sz w:val="24"/>
          <w:szCs w:val="24"/>
        </w:rPr>
        <w:t>1</w:t>
      </w:r>
      <w:r w:rsidR="00F31B0B">
        <w:rPr>
          <w:rFonts w:ascii="Times New Roman" w:eastAsia="Times New Roman" w:hAnsi="Times New Roman" w:cs="Times New Roman"/>
          <w:sz w:val="24"/>
          <w:szCs w:val="24"/>
        </w:rPr>
        <w:t>/</w:t>
      </w:r>
      <w:r w:rsidR="008C149B">
        <w:rPr>
          <w:rFonts w:ascii="Times New Roman" w:eastAsia="Times New Roman" w:hAnsi="Times New Roman" w:cs="Times New Roman"/>
          <w:sz w:val="24"/>
          <w:szCs w:val="24"/>
        </w:rPr>
        <w:t>0</w:t>
      </w:r>
      <w:r w:rsidR="006E2007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D50743" w:rsidRPr="00004AEC" w:rsidRDefault="00D50743" w:rsidP="00D5074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04AEC">
        <w:rPr>
          <w:rFonts w:ascii="Times New Roman" w:eastAsia="Times New Roman" w:hAnsi="Times New Roman" w:cs="Times New Roman"/>
          <w:sz w:val="24"/>
          <w:szCs w:val="24"/>
          <w:u w:val="single"/>
          <w:lang w:val="x-none"/>
        </w:rPr>
        <w:t xml:space="preserve">URBROJ: </w:t>
      </w:r>
      <w:r w:rsidR="00A84B67" w:rsidRPr="00004AEC">
        <w:rPr>
          <w:rFonts w:ascii="Times New Roman" w:eastAsia="Times New Roman" w:hAnsi="Times New Roman" w:cs="Times New Roman"/>
          <w:sz w:val="24"/>
          <w:szCs w:val="24"/>
          <w:u w:val="single"/>
        </w:rPr>
        <w:t>2188/03-03/</w:t>
      </w:r>
      <w:r w:rsidR="008C149B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A84B67" w:rsidRPr="00004AEC">
        <w:rPr>
          <w:rFonts w:ascii="Times New Roman" w:eastAsia="Times New Roman" w:hAnsi="Times New Roman" w:cs="Times New Roman"/>
          <w:sz w:val="24"/>
          <w:szCs w:val="24"/>
          <w:u w:val="single"/>
        </w:rPr>
        <w:t>-1</w:t>
      </w:r>
      <w:r w:rsidR="00717FBD">
        <w:rPr>
          <w:rFonts w:ascii="Times New Roman" w:eastAsia="Times New Roman" w:hAnsi="Times New Roman" w:cs="Times New Roman"/>
          <w:sz w:val="24"/>
          <w:szCs w:val="24"/>
          <w:u w:val="single"/>
        </w:rPr>
        <w:t>9</w:t>
      </w:r>
      <w:r w:rsidR="00A84B67" w:rsidRPr="00004AEC"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r w:rsidR="003768AF">
        <w:rPr>
          <w:rFonts w:ascii="Times New Roman" w:eastAsia="Times New Roman" w:hAnsi="Times New Roman" w:cs="Times New Roman"/>
          <w:sz w:val="24"/>
          <w:szCs w:val="24"/>
          <w:u w:val="single"/>
        </w:rPr>
        <w:t>6</w:t>
      </w:r>
    </w:p>
    <w:p w:rsidR="00D50743" w:rsidRDefault="00D50743" w:rsidP="00D50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BA3">
        <w:rPr>
          <w:rFonts w:ascii="Times New Roman" w:eastAsia="Times New Roman" w:hAnsi="Times New Roman" w:cs="Times New Roman"/>
          <w:sz w:val="24"/>
          <w:szCs w:val="24"/>
        </w:rPr>
        <w:t>Ivankovo</w:t>
      </w:r>
      <w:r w:rsidR="007578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39F4">
        <w:rPr>
          <w:rFonts w:ascii="Times New Roman" w:eastAsia="Times New Roman" w:hAnsi="Times New Roman" w:cs="Times New Roman"/>
          <w:sz w:val="24"/>
          <w:szCs w:val="24"/>
        </w:rPr>
        <w:t xml:space="preserve">14. kolovoz </w:t>
      </w:r>
      <w:r w:rsidRPr="006B5BA3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717FBD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B5B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42C5" w:rsidRDefault="008342C5" w:rsidP="00D50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0BD5" w:rsidRDefault="00717FBD" w:rsidP="00717FBD">
      <w:pPr>
        <w:pStyle w:val="Bezproreda"/>
      </w:pPr>
      <w:r>
        <w:rPr>
          <w:szCs w:val="24"/>
        </w:rPr>
        <w:t xml:space="preserve"> </w:t>
      </w:r>
      <w:r w:rsidR="00F10BD5">
        <w:rPr>
          <w:szCs w:val="24"/>
        </w:rPr>
        <w:t>U skladu s člankom 19. Zakona</w:t>
      </w:r>
      <w:r>
        <w:t xml:space="preserve"> o službenicima i namještenicima u lokalnoj i područnoj (regionalnoj) samoupravi (Narodne novine broj 86/08</w:t>
      </w:r>
      <w:r w:rsidR="006E2007">
        <w:t xml:space="preserve">., </w:t>
      </w:r>
      <w:r>
        <w:t xml:space="preserve"> 61/11. i 4/18.)</w:t>
      </w:r>
      <w:r w:rsidR="00F10BD5">
        <w:t>, Odlukom o koeficijentima za obračun plaća službenika Jedinstvenog upravnog odjela Klasa: 120-01/18-01/2, Urbroj: 2188/03-03/1-18-1 od 5. veljače 2018., Klasa: 120-01/18-01/2, Urbroj: 2188/03-03/1-18-2 od 20. veljače 2018.,</w:t>
      </w:r>
      <w:r w:rsidR="006E2007">
        <w:t xml:space="preserve"> i</w:t>
      </w:r>
      <w:r w:rsidR="00F10BD5">
        <w:t xml:space="preserve"> Klasa: 120-01/18-01/2, Urbroj: 2188/03-03/1-18-3 od 28. siječnja 2019.</w:t>
      </w:r>
      <w:r>
        <w:t xml:space="preserve"> i</w:t>
      </w:r>
      <w:r w:rsidR="00F10BD5">
        <w:t xml:space="preserve"> Javnim natječajem za prijam službenika/službenic</w:t>
      </w:r>
      <w:r w:rsidR="007A1981">
        <w:t>a</w:t>
      </w:r>
      <w:r w:rsidR="00F10BD5">
        <w:t xml:space="preserve"> u Jedinstveni upravni odjel Općine Ivankovo na neodređeno vrijeme</w:t>
      </w:r>
      <w:r w:rsidR="00B860D8">
        <w:t xml:space="preserve"> te vježbenika na određeno</w:t>
      </w:r>
      <w:r w:rsidR="00F10BD5">
        <w:t xml:space="preserve"> (Narodne novine br.</w:t>
      </w:r>
      <w:r w:rsidR="006E2007">
        <w:t xml:space="preserve"> </w:t>
      </w:r>
      <w:r w:rsidR="00BC39F4">
        <w:t>77</w:t>
      </w:r>
      <w:r w:rsidR="006E2007">
        <w:t xml:space="preserve"> </w:t>
      </w:r>
      <w:r w:rsidR="00F10BD5">
        <w:t>/19), objavljuju se</w:t>
      </w:r>
    </w:p>
    <w:p w:rsidR="00717FBD" w:rsidRDefault="00F10BD5" w:rsidP="00717FBD">
      <w:pPr>
        <w:pStyle w:val="Bezproreda"/>
      </w:pPr>
      <w:r>
        <w:t xml:space="preserve"> </w:t>
      </w:r>
    </w:p>
    <w:p w:rsidR="008342C5" w:rsidRDefault="008342C5" w:rsidP="00352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0BD5" w:rsidRDefault="00F10BD5" w:rsidP="00352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OPIS POSLOVA I PODACI O PLAĆI</w:t>
      </w:r>
    </w:p>
    <w:p w:rsidR="00085739" w:rsidRPr="00552741" w:rsidRDefault="00F10BD5" w:rsidP="00B96BC5">
      <w:pPr>
        <w:pStyle w:val="Bezproreda"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</w:p>
    <w:p w:rsidR="00085739" w:rsidRDefault="00085739" w:rsidP="00352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C627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5739" w:rsidRDefault="00085739" w:rsidP="00352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7511" w:rsidRPr="009C2321" w:rsidRDefault="003D20F9" w:rsidP="007E7511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Vježbenik pravne struke  u Jedinstvenom upravnom odjelu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2977"/>
      </w:tblGrid>
      <w:tr w:rsidR="006704F2" w:rsidRPr="00B96BC5" w:rsidTr="007E7511">
        <w:tc>
          <w:tcPr>
            <w:tcW w:w="4531" w:type="dxa"/>
            <w:shd w:val="clear" w:color="auto" w:fill="D9D9D9" w:themeFill="background1" w:themeFillShade="D9"/>
          </w:tcPr>
          <w:p w:rsidR="006704F2" w:rsidRPr="00B96BC5" w:rsidRDefault="006704F2" w:rsidP="007E75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C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B96BC5">
              <w:rPr>
                <w:rFonts w:ascii="Times New Roman" w:hAnsi="Times New Roman" w:cs="Times New Roman"/>
                <w:sz w:val="20"/>
                <w:szCs w:val="20"/>
              </w:rPr>
              <w:t>Opis poslova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6704F2" w:rsidRPr="00B96BC5" w:rsidRDefault="006704F2" w:rsidP="007E75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C5">
              <w:rPr>
                <w:rFonts w:ascii="Times New Roman" w:hAnsi="Times New Roman" w:cs="Times New Roman"/>
                <w:sz w:val="20"/>
                <w:szCs w:val="20"/>
              </w:rPr>
              <w:t>Koeficijent za obračun plaće</w:t>
            </w:r>
          </w:p>
        </w:tc>
      </w:tr>
      <w:tr w:rsidR="00EE70EE" w:rsidTr="00EE70EE">
        <w:trPr>
          <w:trHeight w:val="187"/>
        </w:trPr>
        <w:tc>
          <w:tcPr>
            <w:tcW w:w="4531" w:type="dxa"/>
          </w:tcPr>
          <w:p w:rsidR="00EE70EE" w:rsidRPr="00B96BC5" w:rsidRDefault="00EE70EE" w:rsidP="007E7511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96BC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1. </w:t>
            </w:r>
            <w:r w:rsidR="001B0B36">
              <w:rPr>
                <w:rFonts w:ascii="Times New Roman" w:hAnsi="Times New Roman" w:cs="Times New Roman"/>
                <w:b w:val="0"/>
                <w:sz w:val="20"/>
                <w:szCs w:val="20"/>
              </w:rPr>
              <w:t>javna nabava male i velike vrijednosti</w:t>
            </w:r>
          </w:p>
        </w:tc>
        <w:tc>
          <w:tcPr>
            <w:tcW w:w="2977" w:type="dxa"/>
            <w:vMerge w:val="restart"/>
          </w:tcPr>
          <w:p w:rsidR="00EE70EE" w:rsidRDefault="00EE70EE" w:rsidP="007E75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E70EE" w:rsidRDefault="00EE70EE" w:rsidP="007E75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6BC5" w:rsidRDefault="00B96BC5" w:rsidP="007E75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0EE" w:rsidRPr="00B96BC5" w:rsidRDefault="00EE70EE" w:rsidP="007E7511">
            <w:pPr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6B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</w:t>
            </w:r>
            <w:r w:rsidR="001B0B36">
              <w:rPr>
                <w:rFonts w:ascii="Times New Roman" w:hAnsi="Times New Roman" w:cs="Times New Roman"/>
                <w:b w:val="0"/>
                <w:sz w:val="24"/>
                <w:szCs w:val="24"/>
              </w:rPr>
              <w:t>2,4</w:t>
            </w:r>
          </w:p>
        </w:tc>
      </w:tr>
      <w:tr w:rsidR="00EE70EE" w:rsidTr="00B96BC5">
        <w:trPr>
          <w:trHeight w:val="279"/>
        </w:trPr>
        <w:tc>
          <w:tcPr>
            <w:tcW w:w="4531" w:type="dxa"/>
          </w:tcPr>
          <w:p w:rsidR="00EE70EE" w:rsidRPr="00B96BC5" w:rsidRDefault="00EE70EE" w:rsidP="007E7511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96BC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2. </w:t>
            </w:r>
            <w:r w:rsidR="003D20F9">
              <w:rPr>
                <w:rFonts w:ascii="Times New Roman" w:hAnsi="Times New Roman" w:cs="Times New Roman"/>
                <w:b w:val="0"/>
                <w:sz w:val="20"/>
                <w:szCs w:val="20"/>
              </w:rPr>
              <w:t>poslovi pripreme projekata i javnih radova</w:t>
            </w:r>
          </w:p>
        </w:tc>
        <w:tc>
          <w:tcPr>
            <w:tcW w:w="2977" w:type="dxa"/>
            <w:vMerge/>
          </w:tcPr>
          <w:p w:rsidR="00EE70EE" w:rsidRPr="00CB4B5E" w:rsidRDefault="00EE70EE" w:rsidP="007E75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70EE" w:rsidTr="009C57F7">
        <w:tc>
          <w:tcPr>
            <w:tcW w:w="4531" w:type="dxa"/>
          </w:tcPr>
          <w:p w:rsidR="00EE70EE" w:rsidRPr="00B96BC5" w:rsidRDefault="00EE70EE" w:rsidP="007E7511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96BC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3. </w:t>
            </w:r>
            <w:r w:rsidR="003D20F9">
              <w:rPr>
                <w:rFonts w:ascii="Times New Roman" w:hAnsi="Times New Roman" w:cs="Times New Roman"/>
                <w:b w:val="0"/>
                <w:sz w:val="20"/>
                <w:szCs w:val="20"/>
              </w:rPr>
              <w:t>poslovi iz područja društvenih djelatnosti</w:t>
            </w:r>
          </w:p>
        </w:tc>
        <w:tc>
          <w:tcPr>
            <w:tcW w:w="2977" w:type="dxa"/>
            <w:vMerge/>
          </w:tcPr>
          <w:p w:rsidR="00EE70EE" w:rsidRPr="00CB4B5E" w:rsidRDefault="00EE70EE" w:rsidP="007E75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CDB" w:rsidTr="009C57F7">
        <w:tc>
          <w:tcPr>
            <w:tcW w:w="4531" w:type="dxa"/>
          </w:tcPr>
          <w:p w:rsidR="00D76CDB" w:rsidRPr="00D76CDB" w:rsidRDefault="00D76CDB" w:rsidP="007E7511">
            <w:pPr>
              <w:spacing w:after="0"/>
              <w:jc w:val="both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D76CDB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4. poslovi po vježbeničkom programu</w:t>
            </w:r>
          </w:p>
        </w:tc>
        <w:tc>
          <w:tcPr>
            <w:tcW w:w="2977" w:type="dxa"/>
            <w:vMerge/>
          </w:tcPr>
          <w:p w:rsidR="00D76CDB" w:rsidRPr="00CB4B5E" w:rsidRDefault="00D76CDB" w:rsidP="007E75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70EE" w:rsidTr="009C57F7">
        <w:tc>
          <w:tcPr>
            <w:tcW w:w="4531" w:type="dxa"/>
          </w:tcPr>
          <w:p w:rsidR="00EE70EE" w:rsidRPr="00B96BC5" w:rsidRDefault="00D76CDB" w:rsidP="007E7511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  <w:r w:rsidR="00EE70EE" w:rsidRPr="00B96BC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. ostali poslovi po nalogu Općinskog načelnik i </w:t>
            </w:r>
            <w:r w:rsidR="001039E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</w:t>
            </w:r>
            <w:r w:rsidR="00EE70EE" w:rsidRPr="00B96BC5">
              <w:rPr>
                <w:rFonts w:ascii="Times New Roman" w:hAnsi="Times New Roman" w:cs="Times New Roman"/>
                <w:b w:val="0"/>
                <w:sz w:val="20"/>
                <w:szCs w:val="20"/>
              </w:rPr>
              <w:t>zamjenika, pročelnika i voditelja odsjeka</w:t>
            </w:r>
          </w:p>
        </w:tc>
        <w:tc>
          <w:tcPr>
            <w:tcW w:w="2977" w:type="dxa"/>
            <w:vMerge/>
          </w:tcPr>
          <w:p w:rsidR="00EE70EE" w:rsidRPr="00CB4B5E" w:rsidRDefault="00EE70EE" w:rsidP="007E75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704F2" w:rsidRPr="00C07354" w:rsidRDefault="006704F2" w:rsidP="00670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149B" w:rsidRDefault="008C149B" w:rsidP="00C62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</w:t>
      </w:r>
      <w:r w:rsidR="00C627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04F2" w:rsidRDefault="006704F2" w:rsidP="00717FBD">
      <w:pPr>
        <w:pStyle w:val="Bezproreda"/>
      </w:pPr>
      <w:r>
        <w:t>Osnovica za obračun plaće navedenog radnog mjesta određena je Odlukom Općinskog načelnika Klasa: 120-01/18-01/3, Urbroj: 2188/03-03/1-18-1 od 22. veljače 2018. u iznosu od 3.500,00 kuna bruto.</w:t>
      </w:r>
    </w:p>
    <w:p w:rsidR="00C627E4" w:rsidRDefault="00C627E4" w:rsidP="00717FBD">
      <w:pPr>
        <w:pStyle w:val="Bezproreda"/>
      </w:pPr>
    </w:p>
    <w:p w:rsidR="008C149B" w:rsidRDefault="008C149B" w:rsidP="009C2321">
      <w:pPr>
        <w:pStyle w:val="Bezproreda"/>
        <w:jc w:val="center"/>
        <w:rPr>
          <w:szCs w:val="24"/>
        </w:rPr>
      </w:pPr>
      <w:r>
        <w:rPr>
          <w:szCs w:val="24"/>
        </w:rPr>
        <w:t>III</w:t>
      </w:r>
      <w:r w:rsidR="00C627E4">
        <w:rPr>
          <w:szCs w:val="24"/>
        </w:rPr>
        <w:t>.</w:t>
      </w:r>
    </w:p>
    <w:p w:rsidR="006704F2" w:rsidRDefault="006704F2" w:rsidP="008C1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Plaća</w:t>
      </w:r>
      <w:r w:rsidR="0041023C">
        <w:rPr>
          <w:rFonts w:ascii="Times New Roman" w:eastAsia="Times New Roman" w:hAnsi="Times New Roman" w:cs="Times New Roman"/>
          <w:sz w:val="24"/>
          <w:szCs w:val="24"/>
        </w:rPr>
        <w:t xml:space="preserve"> vježbenika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 obračunava</w:t>
      </w:r>
      <w:r w:rsidR="0041023C">
        <w:rPr>
          <w:rFonts w:ascii="Times New Roman" w:eastAsia="Times New Roman" w:hAnsi="Times New Roman" w:cs="Times New Roman"/>
          <w:sz w:val="24"/>
          <w:szCs w:val="24"/>
        </w:rPr>
        <w:t xml:space="preserve"> u visini 85%</w:t>
      </w:r>
      <w:r w:rsidR="002B7106">
        <w:rPr>
          <w:rFonts w:ascii="Times New Roman" w:eastAsia="Times New Roman" w:hAnsi="Times New Roman" w:cs="Times New Roman"/>
          <w:sz w:val="24"/>
          <w:szCs w:val="24"/>
        </w:rPr>
        <w:t xml:space="preserve"> vrijednosti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umnošk</w:t>
      </w:r>
      <w:r w:rsidR="0041023C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koeficijenta i osnovice</w:t>
      </w:r>
      <w:r w:rsidR="00410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6CDB">
        <w:rPr>
          <w:rFonts w:ascii="Times New Roman" w:eastAsia="Times New Roman" w:hAnsi="Times New Roman" w:cs="Times New Roman"/>
          <w:sz w:val="24"/>
          <w:szCs w:val="24"/>
        </w:rPr>
        <w:t xml:space="preserve">(2,4 x 3.500,00 kn) radnog </w:t>
      </w:r>
      <w:r w:rsidR="0041023C">
        <w:rPr>
          <w:rFonts w:ascii="Times New Roman" w:eastAsia="Times New Roman" w:hAnsi="Times New Roman" w:cs="Times New Roman"/>
          <w:sz w:val="24"/>
          <w:szCs w:val="24"/>
        </w:rPr>
        <w:t xml:space="preserve">mjesta najniže </w:t>
      </w:r>
      <w:r w:rsidR="002B7106">
        <w:rPr>
          <w:rFonts w:ascii="Times New Roman" w:eastAsia="Times New Roman" w:hAnsi="Times New Roman" w:cs="Times New Roman"/>
          <w:sz w:val="24"/>
          <w:szCs w:val="24"/>
        </w:rPr>
        <w:t>složenosti i odgovarajuće (njegove) stručne spreme</w:t>
      </w:r>
      <w:r>
        <w:rPr>
          <w:rFonts w:ascii="Times New Roman" w:eastAsia="Times New Roman" w:hAnsi="Times New Roman" w:cs="Times New Roman"/>
          <w:sz w:val="24"/>
          <w:szCs w:val="24"/>
        </w:rPr>
        <w:t>, a isplaćuje se do 15. u mjesecu za protekli mjesec.</w:t>
      </w:r>
    </w:p>
    <w:p w:rsidR="00C627E4" w:rsidRDefault="00C627E4" w:rsidP="008C1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27E4" w:rsidRDefault="00C627E4" w:rsidP="008C1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49B" w:rsidRDefault="006704F2" w:rsidP="008C1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63D9F" w:rsidRDefault="003C2806" w:rsidP="00D50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3500" w:rsidRPr="00A84B6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D63D9F" w:rsidRPr="00A84B6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A84B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C39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84B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D3500" w:rsidRPr="00A84B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704F2">
        <w:rPr>
          <w:rFonts w:ascii="Times New Roman" w:eastAsia="Times New Roman" w:hAnsi="Times New Roman" w:cs="Times New Roman"/>
          <w:b/>
          <w:sz w:val="24"/>
          <w:szCs w:val="24"/>
        </w:rPr>
        <w:t>PROČELNIK</w:t>
      </w:r>
      <w:r w:rsidRPr="00A84B6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84B6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84B6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84B6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84B6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84B6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84B6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84B6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84B6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84B6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6704F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bookmarkStart w:id="0" w:name="_GoBack"/>
      <w:bookmarkEnd w:id="0"/>
      <w:r w:rsidR="006704F2">
        <w:rPr>
          <w:rFonts w:ascii="Times New Roman" w:eastAsia="Times New Roman" w:hAnsi="Times New Roman" w:cs="Times New Roman"/>
          <w:b/>
          <w:sz w:val="24"/>
          <w:szCs w:val="24"/>
        </w:rPr>
        <w:t>Branko Perak, dipl.iur.</w:t>
      </w:r>
      <w:r w:rsidR="00A84B67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6704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63D9F" w:rsidRDefault="006704F2"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D63D9F" w:rsidSect="00552741">
      <w:pgSz w:w="11906" w:h="16838"/>
      <w:pgMar w:top="851" w:right="1133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498" w:rsidRDefault="00BA2498" w:rsidP="008342C5">
      <w:pPr>
        <w:spacing w:after="0" w:line="240" w:lineRule="auto"/>
      </w:pPr>
      <w:r>
        <w:separator/>
      </w:r>
    </w:p>
  </w:endnote>
  <w:endnote w:type="continuationSeparator" w:id="0">
    <w:p w:rsidR="00BA2498" w:rsidRDefault="00BA2498" w:rsidP="00834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498" w:rsidRDefault="00BA2498" w:rsidP="008342C5">
      <w:pPr>
        <w:spacing w:after="0" w:line="240" w:lineRule="auto"/>
      </w:pPr>
      <w:r>
        <w:separator/>
      </w:r>
    </w:p>
  </w:footnote>
  <w:footnote w:type="continuationSeparator" w:id="0">
    <w:p w:rsidR="00BA2498" w:rsidRDefault="00BA2498" w:rsidP="00834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55A81"/>
    <w:multiLevelType w:val="hybridMultilevel"/>
    <w:tmpl w:val="6E38BC9A"/>
    <w:lvl w:ilvl="0" w:tplc="BF36EC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EC1625E"/>
    <w:multiLevelType w:val="hybridMultilevel"/>
    <w:tmpl w:val="0048401A"/>
    <w:lvl w:ilvl="0" w:tplc="08A856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7381EE8"/>
    <w:multiLevelType w:val="hybridMultilevel"/>
    <w:tmpl w:val="43DA52A6"/>
    <w:lvl w:ilvl="0" w:tplc="1BEEE1AC">
      <w:start w:val="1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 w15:restartNumberingAfterBreak="0">
    <w:nsid w:val="439204E5"/>
    <w:multiLevelType w:val="hybridMultilevel"/>
    <w:tmpl w:val="0CE6417E"/>
    <w:lvl w:ilvl="0" w:tplc="296EACE2"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4" w15:restartNumberingAfterBreak="0">
    <w:nsid w:val="53BB035D"/>
    <w:multiLevelType w:val="hybridMultilevel"/>
    <w:tmpl w:val="D38A0216"/>
    <w:lvl w:ilvl="0" w:tplc="AB7EA9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1524B1"/>
    <w:multiLevelType w:val="hybridMultilevel"/>
    <w:tmpl w:val="5E44EFA6"/>
    <w:lvl w:ilvl="0" w:tplc="EF1A63D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6E504EBB"/>
    <w:multiLevelType w:val="hybridMultilevel"/>
    <w:tmpl w:val="6EDEDA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743"/>
    <w:rsid w:val="00004AEC"/>
    <w:rsid w:val="000318C4"/>
    <w:rsid w:val="000373F9"/>
    <w:rsid w:val="00084DF3"/>
    <w:rsid w:val="00085739"/>
    <w:rsid w:val="000D5C5F"/>
    <w:rsid w:val="001039E2"/>
    <w:rsid w:val="0012678E"/>
    <w:rsid w:val="00151CA2"/>
    <w:rsid w:val="0015528B"/>
    <w:rsid w:val="00173EC5"/>
    <w:rsid w:val="001B0B36"/>
    <w:rsid w:val="00213D1D"/>
    <w:rsid w:val="0025090A"/>
    <w:rsid w:val="00263948"/>
    <w:rsid w:val="002B4638"/>
    <w:rsid w:val="002B7106"/>
    <w:rsid w:val="002E55EB"/>
    <w:rsid w:val="00343EC5"/>
    <w:rsid w:val="003529F6"/>
    <w:rsid w:val="003768AF"/>
    <w:rsid w:val="003827AE"/>
    <w:rsid w:val="003C2806"/>
    <w:rsid w:val="003D20F9"/>
    <w:rsid w:val="003E774E"/>
    <w:rsid w:val="0041023C"/>
    <w:rsid w:val="00432A36"/>
    <w:rsid w:val="0044741F"/>
    <w:rsid w:val="00480070"/>
    <w:rsid w:val="004866BF"/>
    <w:rsid w:val="004E6398"/>
    <w:rsid w:val="0052439B"/>
    <w:rsid w:val="00552741"/>
    <w:rsid w:val="00554E0F"/>
    <w:rsid w:val="005A48E3"/>
    <w:rsid w:val="005D1640"/>
    <w:rsid w:val="006704F2"/>
    <w:rsid w:val="006E2007"/>
    <w:rsid w:val="006F7DE5"/>
    <w:rsid w:val="00717FBD"/>
    <w:rsid w:val="00757805"/>
    <w:rsid w:val="007963E0"/>
    <w:rsid w:val="007A1981"/>
    <w:rsid w:val="007E7511"/>
    <w:rsid w:val="008063DB"/>
    <w:rsid w:val="00807AC4"/>
    <w:rsid w:val="008342C5"/>
    <w:rsid w:val="00845E00"/>
    <w:rsid w:val="008720E8"/>
    <w:rsid w:val="008A1AE4"/>
    <w:rsid w:val="008A2AF0"/>
    <w:rsid w:val="008B3A4B"/>
    <w:rsid w:val="008C149B"/>
    <w:rsid w:val="009123FD"/>
    <w:rsid w:val="0099714D"/>
    <w:rsid w:val="009C2321"/>
    <w:rsid w:val="009F5438"/>
    <w:rsid w:val="00A41092"/>
    <w:rsid w:val="00A84B67"/>
    <w:rsid w:val="00AD3874"/>
    <w:rsid w:val="00B44E01"/>
    <w:rsid w:val="00B852AE"/>
    <w:rsid w:val="00B860D8"/>
    <w:rsid w:val="00B96BC5"/>
    <w:rsid w:val="00BA2498"/>
    <w:rsid w:val="00BC39F4"/>
    <w:rsid w:val="00BF30FF"/>
    <w:rsid w:val="00BF7905"/>
    <w:rsid w:val="00C627E4"/>
    <w:rsid w:val="00C67E18"/>
    <w:rsid w:val="00D50743"/>
    <w:rsid w:val="00D63D9F"/>
    <w:rsid w:val="00D76CDB"/>
    <w:rsid w:val="00DF0EC2"/>
    <w:rsid w:val="00E24ED0"/>
    <w:rsid w:val="00EE70EE"/>
    <w:rsid w:val="00F10BD5"/>
    <w:rsid w:val="00F31B0B"/>
    <w:rsid w:val="00F9403A"/>
    <w:rsid w:val="00FD3500"/>
    <w:rsid w:val="00FE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53B8E"/>
  <w15:docId w15:val="{0BAE308F-BEDF-4FBC-A607-5F729BE24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b/>
        <w:sz w:val="24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743"/>
    <w:pPr>
      <w:spacing w:after="200" w:line="276" w:lineRule="auto"/>
      <w:jc w:val="left"/>
    </w:pPr>
    <w:rPr>
      <w:rFonts w:asciiTheme="minorHAnsi" w:hAnsiTheme="minorHAnsi"/>
      <w:b w:val="0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3D9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34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342C5"/>
    <w:rPr>
      <w:rFonts w:asciiTheme="minorHAnsi" w:hAnsiTheme="minorHAnsi"/>
      <w:b w:val="0"/>
      <w:sz w:val="22"/>
    </w:rPr>
  </w:style>
  <w:style w:type="paragraph" w:styleId="Podnoje">
    <w:name w:val="footer"/>
    <w:basedOn w:val="Normal"/>
    <w:link w:val="PodnojeChar"/>
    <w:uiPriority w:val="99"/>
    <w:unhideWhenUsed/>
    <w:rsid w:val="00834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342C5"/>
    <w:rPr>
      <w:rFonts w:asciiTheme="minorHAnsi" w:hAnsiTheme="minorHAnsi"/>
      <w:b w:val="0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F5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5438"/>
    <w:rPr>
      <w:rFonts w:ascii="Segoe UI" w:hAnsi="Segoe UI" w:cs="Segoe UI"/>
      <w:b w:val="0"/>
      <w:sz w:val="18"/>
      <w:szCs w:val="18"/>
    </w:rPr>
  </w:style>
  <w:style w:type="paragraph" w:styleId="Bezproreda">
    <w:name w:val="No Spacing"/>
    <w:uiPriority w:val="1"/>
    <w:qFormat/>
    <w:rsid w:val="00717FBD"/>
    <w:pPr>
      <w:ind w:left="20" w:hanging="10"/>
    </w:pPr>
    <w:rPr>
      <w:rFonts w:eastAsia="Times New Roman" w:cs="Times New Roman"/>
      <w:b w:val="0"/>
      <w:color w:val="000000"/>
      <w:lang w:eastAsia="hr-HR"/>
    </w:rPr>
  </w:style>
  <w:style w:type="table" w:styleId="Reetkatablice">
    <w:name w:val="Table Grid"/>
    <w:basedOn w:val="Obinatablica"/>
    <w:uiPriority w:val="39"/>
    <w:rsid w:val="006704F2"/>
    <w:pPr>
      <w:jc w:val="left"/>
    </w:pPr>
    <w:rPr>
      <w:rFonts w:asciiTheme="minorHAnsi" w:hAnsiTheme="minorHAnsi"/>
      <w:b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D3460-F883-4BCC-80F0-9DAAFA4F5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 </cp:lastModifiedBy>
  <cp:revision>19</cp:revision>
  <cp:lastPrinted>2019-02-14T09:05:00Z</cp:lastPrinted>
  <dcterms:created xsi:type="dcterms:W3CDTF">2019-02-07T14:33:00Z</dcterms:created>
  <dcterms:modified xsi:type="dcterms:W3CDTF">2019-08-16T09:58:00Z</dcterms:modified>
</cp:coreProperties>
</file>